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FEDC9" w14:textId="77777777" w:rsidR="00146158" w:rsidRPr="00146158" w:rsidRDefault="00146158" w:rsidP="00146158">
      <w:pPr>
        <w:jc w:val="center"/>
        <w:rPr>
          <w:sz w:val="24"/>
          <w:szCs w:val="24"/>
        </w:rPr>
      </w:pPr>
      <w:r w:rsidRPr="00146158">
        <w:rPr>
          <w:sz w:val="24"/>
          <w:szCs w:val="24"/>
        </w:rPr>
        <w:fldChar w:fldCharType="begin"/>
      </w:r>
      <w:r w:rsidRPr="00146158">
        <w:rPr>
          <w:sz w:val="24"/>
          <w:szCs w:val="24"/>
        </w:rPr>
        <w:instrText xml:space="preserve"> INCLUDEPICTURE "/Users/jandr/Library/Group Containers/UBF8T346G9.ms/WebArchiveCopyPasteTempFiles/com.microsoft.Word/page1image664628672" \* MERGEFORMATINET </w:instrText>
      </w:r>
      <w:r w:rsidRPr="00146158">
        <w:rPr>
          <w:sz w:val="24"/>
          <w:szCs w:val="24"/>
        </w:rPr>
        <w:fldChar w:fldCharType="separate"/>
      </w:r>
      <w:r w:rsidRPr="00146158">
        <w:rPr>
          <w:noProof/>
          <w:sz w:val="24"/>
          <w:szCs w:val="24"/>
        </w:rPr>
        <w:drawing>
          <wp:inline distT="0" distB="0" distL="0" distR="0" wp14:anchorId="671D84FD" wp14:editId="7283D63E">
            <wp:extent cx="838200" cy="838200"/>
            <wp:effectExtent l="0" t="0" r="0" b="0"/>
            <wp:docPr id="1" name="Picture 1" descr="page1image664628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1image6646286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6158">
        <w:rPr>
          <w:sz w:val="24"/>
          <w:szCs w:val="24"/>
        </w:rPr>
        <w:fldChar w:fldCharType="end"/>
      </w:r>
    </w:p>
    <w:p w14:paraId="70134EB4" w14:textId="77777777" w:rsidR="00146158" w:rsidRPr="00146158" w:rsidRDefault="00146158" w:rsidP="00146158">
      <w:pPr>
        <w:jc w:val="left"/>
        <w:rPr>
          <w:b/>
          <w:sz w:val="24"/>
          <w:szCs w:val="24"/>
        </w:rPr>
      </w:pPr>
    </w:p>
    <w:p w14:paraId="1D542F7F" w14:textId="77777777" w:rsidR="00146158" w:rsidRPr="00E01433" w:rsidRDefault="00146158" w:rsidP="00146158">
      <w:pPr>
        <w:jc w:val="center"/>
        <w:rPr>
          <w:rFonts w:cs="Arial"/>
          <w:b/>
          <w:bCs/>
          <w:color w:val="000000" w:themeColor="text1"/>
          <w:sz w:val="24"/>
          <w:szCs w:val="24"/>
          <w:u w:val="single"/>
        </w:rPr>
      </w:pPr>
      <w:r w:rsidRPr="00E01433">
        <w:rPr>
          <w:rFonts w:cs="Arial"/>
          <w:b/>
          <w:bCs/>
          <w:color w:val="000000" w:themeColor="text1"/>
          <w:sz w:val="24"/>
          <w:szCs w:val="24"/>
          <w:u w:val="single"/>
        </w:rPr>
        <w:t>GLOUCESTER GOLF CLUB - SENIORS SECTION</w:t>
      </w:r>
    </w:p>
    <w:p w14:paraId="41AEDB5A" w14:textId="77777777" w:rsidR="00146158" w:rsidRPr="00E01433" w:rsidRDefault="00146158" w:rsidP="00146158">
      <w:pPr>
        <w:jc w:val="center"/>
        <w:rPr>
          <w:rFonts w:cs="Arial"/>
          <w:b/>
          <w:bCs/>
          <w:sz w:val="24"/>
          <w:szCs w:val="24"/>
        </w:rPr>
      </w:pPr>
    </w:p>
    <w:p w14:paraId="397A850E" w14:textId="2DA70C12" w:rsidR="00625370" w:rsidRPr="00E53E90" w:rsidRDefault="00BF731D" w:rsidP="00146158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Knockout</w:t>
      </w:r>
      <w:r w:rsidR="00146158" w:rsidRPr="00E53E90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Competitions </w:t>
      </w:r>
      <w:r w:rsidR="005D383D">
        <w:rPr>
          <w:b/>
          <w:sz w:val="24"/>
          <w:szCs w:val="24"/>
          <w:u w:val="single"/>
        </w:rPr>
        <w:t>Format</w:t>
      </w:r>
      <w:r w:rsidR="009949AC">
        <w:rPr>
          <w:b/>
          <w:sz w:val="24"/>
          <w:szCs w:val="24"/>
          <w:u w:val="single"/>
        </w:rPr>
        <w:t xml:space="preserve"> &amp; Rules</w:t>
      </w:r>
    </w:p>
    <w:p w14:paraId="1E7EB693" w14:textId="5D1BABAC" w:rsidR="00E53E90" w:rsidRDefault="00E53E90" w:rsidP="005D5DFD">
      <w:pPr>
        <w:rPr>
          <w:b/>
          <w:sz w:val="24"/>
          <w:szCs w:val="24"/>
          <w:u w:val="single"/>
        </w:rPr>
      </w:pPr>
    </w:p>
    <w:p w14:paraId="68D543CB" w14:textId="0DDC6856" w:rsidR="00E53E90" w:rsidRPr="00E53E90" w:rsidRDefault="00E53E90" w:rsidP="005D5DFD">
      <w:pPr>
        <w:rPr>
          <w:sz w:val="24"/>
          <w:szCs w:val="24"/>
        </w:rPr>
      </w:pPr>
    </w:p>
    <w:p w14:paraId="561BFAF7" w14:textId="3644B562" w:rsidR="00D10E94" w:rsidRPr="00D10E94" w:rsidRDefault="00BF731D" w:rsidP="00ED7109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General Knockout Rules</w:t>
      </w:r>
    </w:p>
    <w:p w14:paraId="30855873" w14:textId="77777777" w:rsidR="00D10E94" w:rsidRDefault="00D10E94" w:rsidP="00ED7109">
      <w:pPr>
        <w:rPr>
          <w:sz w:val="24"/>
          <w:szCs w:val="24"/>
        </w:rPr>
      </w:pPr>
    </w:p>
    <w:p w14:paraId="569384B2" w14:textId="5ED25675" w:rsidR="00BF731D" w:rsidRDefault="00BF731D" w:rsidP="00ED7109">
      <w:pPr>
        <w:rPr>
          <w:sz w:val="24"/>
          <w:szCs w:val="24"/>
        </w:rPr>
      </w:pPr>
      <w:r>
        <w:rPr>
          <w:sz w:val="24"/>
          <w:szCs w:val="24"/>
        </w:rPr>
        <w:t>The Seniors Section runs Summer and Winter Knockout competitions as follows:</w:t>
      </w:r>
    </w:p>
    <w:p w14:paraId="464BBEB0" w14:textId="62DF4D43" w:rsidR="00BF731D" w:rsidRDefault="00BF731D" w:rsidP="00ED7109">
      <w:pPr>
        <w:rPr>
          <w:sz w:val="24"/>
          <w:szCs w:val="24"/>
        </w:rPr>
      </w:pPr>
    </w:p>
    <w:p w14:paraId="2BA3EFB0" w14:textId="0CCF71E5" w:rsidR="00BF731D" w:rsidRDefault="00BF731D" w:rsidP="00BF731D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BF731D">
        <w:rPr>
          <w:sz w:val="24"/>
          <w:szCs w:val="24"/>
        </w:rPr>
        <w:t>Summer</w:t>
      </w:r>
      <w:r>
        <w:rPr>
          <w:sz w:val="24"/>
          <w:szCs w:val="24"/>
        </w:rPr>
        <w:t xml:space="preserve"> Singles Knockout for the Horace Pearson </w:t>
      </w:r>
      <w:proofErr w:type="spellStart"/>
      <w:r>
        <w:rPr>
          <w:sz w:val="24"/>
          <w:szCs w:val="24"/>
        </w:rPr>
        <w:t>Rosebowl</w:t>
      </w:r>
      <w:proofErr w:type="spellEnd"/>
    </w:p>
    <w:p w14:paraId="7D224722" w14:textId="60E65068" w:rsidR="00BF731D" w:rsidRDefault="00BF731D" w:rsidP="00BF731D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Winter Singles Knockout for the Jim Kelly Shield</w:t>
      </w:r>
    </w:p>
    <w:p w14:paraId="7EA77DF8" w14:textId="23432696" w:rsidR="009949AC" w:rsidRPr="009949AC" w:rsidRDefault="009949AC" w:rsidP="009949AC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Summer Pairs Knockout</w:t>
      </w:r>
    </w:p>
    <w:p w14:paraId="6F72592C" w14:textId="46325FA4" w:rsidR="00BF731D" w:rsidRDefault="00BF731D" w:rsidP="00ED7109">
      <w:pPr>
        <w:rPr>
          <w:sz w:val="24"/>
          <w:szCs w:val="24"/>
        </w:rPr>
      </w:pPr>
    </w:p>
    <w:p w14:paraId="5510DB6C" w14:textId="10F72719" w:rsidR="00642BF4" w:rsidRDefault="00BF731D" w:rsidP="00ED7109">
      <w:pPr>
        <w:rPr>
          <w:sz w:val="24"/>
          <w:szCs w:val="24"/>
        </w:rPr>
      </w:pPr>
      <w:r>
        <w:rPr>
          <w:sz w:val="24"/>
          <w:szCs w:val="24"/>
        </w:rPr>
        <w:t xml:space="preserve">Knockout competitions </w:t>
      </w:r>
      <w:r w:rsidR="009949AC">
        <w:rPr>
          <w:sz w:val="24"/>
          <w:szCs w:val="24"/>
        </w:rPr>
        <w:t xml:space="preserve">generally </w:t>
      </w:r>
      <w:r w:rsidR="00642BF4">
        <w:rPr>
          <w:sz w:val="24"/>
          <w:szCs w:val="24"/>
        </w:rPr>
        <w:t xml:space="preserve">consist of two phases – a preliminary Round and the Knockout Rounds. Entry is open to all Seniors. Depending on entry numbers, the top 8, 16, 32 or 64 players progress from the preliminary round. Round 1 of the Knockout </w:t>
      </w:r>
      <w:proofErr w:type="gramStart"/>
      <w:r w:rsidR="009949AC">
        <w:rPr>
          <w:sz w:val="24"/>
          <w:szCs w:val="24"/>
        </w:rPr>
        <w:t>phase</w:t>
      </w:r>
      <w:proofErr w:type="gramEnd"/>
      <w:r w:rsidR="00642BF4">
        <w:rPr>
          <w:sz w:val="24"/>
          <w:szCs w:val="24"/>
        </w:rPr>
        <w:t xml:space="preserve"> </w:t>
      </w:r>
      <w:r w:rsidR="009949AC">
        <w:rPr>
          <w:sz w:val="24"/>
          <w:szCs w:val="24"/>
        </w:rPr>
        <w:t xml:space="preserve">is </w:t>
      </w:r>
      <w:r w:rsidR="00642BF4">
        <w:rPr>
          <w:sz w:val="24"/>
          <w:szCs w:val="24"/>
        </w:rPr>
        <w:t xml:space="preserve">based on </w:t>
      </w:r>
      <w:r w:rsidR="009949AC">
        <w:rPr>
          <w:sz w:val="24"/>
          <w:szCs w:val="24"/>
        </w:rPr>
        <w:t xml:space="preserve">either </w:t>
      </w:r>
      <w:r w:rsidR="00642BF4">
        <w:rPr>
          <w:sz w:val="24"/>
          <w:szCs w:val="24"/>
        </w:rPr>
        <w:t xml:space="preserve">a </w:t>
      </w:r>
      <w:r w:rsidR="009949AC">
        <w:rPr>
          <w:sz w:val="24"/>
          <w:szCs w:val="24"/>
        </w:rPr>
        <w:t xml:space="preserve">random or </w:t>
      </w:r>
      <w:r w:rsidR="00642BF4">
        <w:rPr>
          <w:sz w:val="24"/>
          <w:szCs w:val="24"/>
        </w:rPr>
        <w:t xml:space="preserve">seeded draw, with seedings being determined by finishing positions in the preliminary Round. </w:t>
      </w:r>
    </w:p>
    <w:p w14:paraId="6604F540" w14:textId="18D46DE2" w:rsidR="00642BF4" w:rsidRDefault="00642BF4" w:rsidP="00ED7109">
      <w:pPr>
        <w:rPr>
          <w:sz w:val="24"/>
          <w:szCs w:val="24"/>
        </w:rPr>
      </w:pPr>
    </w:p>
    <w:p w14:paraId="28883358" w14:textId="14BBFE2F" w:rsidR="0013109D" w:rsidRDefault="0013109D" w:rsidP="00ED7109">
      <w:pPr>
        <w:rPr>
          <w:sz w:val="24"/>
          <w:szCs w:val="24"/>
        </w:rPr>
      </w:pPr>
      <w:r>
        <w:rPr>
          <w:sz w:val="24"/>
          <w:szCs w:val="24"/>
        </w:rPr>
        <w:t>Competition entry fees are the same as for regular single-round competitions on a per player basis.</w:t>
      </w:r>
    </w:p>
    <w:p w14:paraId="3EC7A449" w14:textId="77777777" w:rsidR="0013109D" w:rsidRDefault="0013109D" w:rsidP="00ED7109">
      <w:pPr>
        <w:rPr>
          <w:sz w:val="24"/>
          <w:szCs w:val="24"/>
        </w:rPr>
      </w:pPr>
    </w:p>
    <w:p w14:paraId="158BF31E" w14:textId="52A4828A" w:rsidR="00BF731D" w:rsidRDefault="00642BF4" w:rsidP="00ED7109">
      <w:pPr>
        <w:rPr>
          <w:sz w:val="24"/>
          <w:szCs w:val="24"/>
        </w:rPr>
      </w:pPr>
      <w:r>
        <w:rPr>
          <w:sz w:val="24"/>
          <w:szCs w:val="24"/>
        </w:rPr>
        <w:t>In some instances, players may receive a bye in the first Knockout Round. For example, if there are 30 entrants, al</w:t>
      </w:r>
      <w:r w:rsidR="009949AC">
        <w:rPr>
          <w:sz w:val="24"/>
          <w:szCs w:val="24"/>
        </w:rPr>
        <w:t>l</w:t>
      </w:r>
      <w:r>
        <w:rPr>
          <w:sz w:val="24"/>
          <w:szCs w:val="24"/>
        </w:rPr>
        <w:t xml:space="preserve"> qualify, and the top two finishers in the Preliminary Round receive byes.</w:t>
      </w:r>
    </w:p>
    <w:p w14:paraId="409B02BE" w14:textId="4058860E" w:rsidR="00BF731D" w:rsidRDefault="00BF731D" w:rsidP="00ED7109">
      <w:pPr>
        <w:rPr>
          <w:sz w:val="24"/>
          <w:szCs w:val="24"/>
        </w:rPr>
      </w:pPr>
    </w:p>
    <w:p w14:paraId="1F1B971D" w14:textId="0417763B" w:rsidR="00642BF4" w:rsidRDefault="00094CD6" w:rsidP="00ED7109">
      <w:pPr>
        <w:rPr>
          <w:sz w:val="24"/>
          <w:szCs w:val="24"/>
        </w:rPr>
      </w:pPr>
      <w:r>
        <w:rPr>
          <w:sz w:val="24"/>
          <w:szCs w:val="24"/>
        </w:rPr>
        <w:t xml:space="preserve">In the Knockout Rounds a deadline </w:t>
      </w:r>
      <w:r w:rsidR="009949AC">
        <w:rPr>
          <w:sz w:val="24"/>
          <w:szCs w:val="24"/>
        </w:rPr>
        <w:t>is</w:t>
      </w:r>
      <w:r>
        <w:rPr>
          <w:sz w:val="24"/>
          <w:szCs w:val="24"/>
        </w:rPr>
        <w:t xml:space="preserve"> set for the completion of matches in that Round (normally between </w:t>
      </w:r>
      <w:r w:rsidR="009949AC">
        <w:rPr>
          <w:sz w:val="24"/>
          <w:szCs w:val="24"/>
        </w:rPr>
        <w:t>5</w:t>
      </w:r>
      <w:r>
        <w:rPr>
          <w:sz w:val="24"/>
          <w:szCs w:val="24"/>
        </w:rPr>
        <w:t xml:space="preserve"> and 6 weeks). For each match in the Round the first named Player or Pair </w:t>
      </w:r>
      <w:r w:rsidR="009949AC">
        <w:rPr>
          <w:sz w:val="24"/>
          <w:szCs w:val="24"/>
        </w:rPr>
        <w:t xml:space="preserve">is </w:t>
      </w:r>
      <w:r>
        <w:rPr>
          <w:sz w:val="24"/>
          <w:szCs w:val="24"/>
        </w:rPr>
        <w:t xml:space="preserve">responsible for arranging a date and time for their match. If the match is not completed by the </w:t>
      </w:r>
      <w:r w:rsidR="009949AC">
        <w:rPr>
          <w:sz w:val="24"/>
          <w:szCs w:val="24"/>
        </w:rPr>
        <w:t>deadline,</w:t>
      </w:r>
      <w:r>
        <w:rPr>
          <w:sz w:val="24"/>
          <w:szCs w:val="24"/>
        </w:rPr>
        <w:t xml:space="preserve"> then a</w:t>
      </w:r>
      <w:r w:rsidR="00D847E4">
        <w:rPr>
          <w:sz w:val="24"/>
          <w:szCs w:val="24"/>
        </w:rPr>
        <w:t xml:space="preserve"> final </w:t>
      </w:r>
      <w:r>
        <w:rPr>
          <w:sz w:val="24"/>
          <w:szCs w:val="24"/>
        </w:rPr>
        <w:t xml:space="preserve">decision </w:t>
      </w:r>
      <w:r w:rsidR="009949AC">
        <w:rPr>
          <w:sz w:val="24"/>
          <w:szCs w:val="24"/>
        </w:rPr>
        <w:t>is</w:t>
      </w:r>
      <w:r>
        <w:rPr>
          <w:sz w:val="24"/>
          <w:szCs w:val="24"/>
        </w:rPr>
        <w:t xml:space="preserve"> made by the Competitions Secretary based on the following guidelines:</w:t>
      </w:r>
    </w:p>
    <w:p w14:paraId="7C9F1DA5" w14:textId="7F4131AF" w:rsidR="00094CD6" w:rsidRDefault="00094CD6" w:rsidP="00ED7109">
      <w:pPr>
        <w:rPr>
          <w:sz w:val="24"/>
          <w:szCs w:val="24"/>
        </w:rPr>
      </w:pPr>
    </w:p>
    <w:p w14:paraId="03A499FC" w14:textId="7F44FFB8" w:rsidR="00094CD6" w:rsidRDefault="00094CD6" w:rsidP="00094CD6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If neither Player </w:t>
      </w:r>
      <w:proofErr w:type="gramStart"/>
      <w:r>
        <w:rPr>
          <w:sz w:val="24"/>
          <w:szCs w:val="24"/>
        </w:rPr>
        <w:t>or</w:t>
      </w:r>
      <w:proofErr w:type="gramEnd"/>
      <w:r>
        <w:rPr>
          <w:sz w:val="24"/>
          <w:szCs w:val="24"/>
        </w:rPr>
        <w:t xml:space="preserve"> Pair has made best endeavours to play the match</w:t>
      </w:r>
      <w:r w:rsidR="009949AC">
        <w:rPr>
          <w:sz w:val="24"/>
          <w:szCs w:val="24"/>
        </w:rPr>
        <w:t>,</w:t>
      </w:r>
      <w:r>
        <w:rPr>
          <w:sz w:val="24"/>
          <w:szCs w:val="24"/>
        </w:rPr>
        <w:t xml:space="preserve"> then both may be excluded from the competition.</w:t>
      </w:r>
    </w:p>
    <w:p w14:paraId="73A13215" w14:textId="77777777" w:rsidR="00D847E4" w:rsidRPr="00094CD6" w:rsidRDefault="00D847E4" w:rsidP="00D847E4">
      <w:pPr>
        <w:pStyle w:val="ListParagraph"/>
        <w:rPr>
          <w:sz w:val="24"/>
          <w:szCs w:val="24"/>
        </w:rPr>
      </w:pPr>
    </w:p>
    <w:p w14:paraId="031BF266" w14:textId="456CF021" w:rsidR="00094CD6" w:rsidRDefault="00094CD6" w:rsidP="00094CD6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If one Player or Pair has unreasonably rejected multiple proposed </w:t>
      </w:r>
      <w:r w:rsidR="009949AC">
        <w:rPr>
          <w:sz w:val="24"/>
          <w:szCs w:val="24"/>
        </w:rPr>
        <w:t>dates,</w:t>
      </w:r>
      <w:r>
        <w:rPr>
          <w:sz w:val="24"/>
          <w:szCs w:val="24"/>
        </w:rPr>
        <w:t xml:space="preserve"> then the opposition may be awarded the match.</w:t>
      </w:r>
    </w:p>
    <w:p w14:paraId="0BA0BD7F" w14:textId="77777777" w:rsidR="00D847E4" w:rsidRPr="00D847E4" w:rsidRDefault="00D847E4" w:rsidP="00D847E4">
      <w:pPr>
        <w:rPr>
          <w:sz w:val="24"/>
          <w:szCs w:val="24"/>
        </w:rPr>
      </w:pPr>
    </w:p>
    <w:p w14:paraId="03F5E012" w14:textId="42B0C5BF" w:rsidR="00094CD6" w:rsidRDefault="00D847E4" w:rsidP="00094CD6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If persistent course closure due to inclement weather occurs just before a </w:t>
      </w:r>
      <w:proofErr w:type="gramStart"/>
      <w:r>
        <w:rPr>
          <w:sz w:val="24"/>
          <w:szCs w:val="24"/>
        </w:rPr>
        <w:t>Round</w:t>
      </w:r>
      <w:r w:rsidR="009949AC">
        <w:rPr>
          <w:sz w:val="24"/>
          <w:szCs w:val="24"/>
        </w:rPr>
        <w:t>’s</w:t>
      </w:r>
      <w:proofErr w:type="gramEnd"/>
      <w:r>
        <w:rPr>
          <w:sz w:val="24"/>
          <w:szCs w:val="24"/>
        </w:rPr>
        <w:t xml:space="preserve"> deadline date, an extension may be granted so long as it can be shown that attempts to play the match had been made and then thwarted.</w:t>
      </w:r>
    </w:p>
    <w:p w14:paraId="4CFB5B95" w14:textId="77777777" w:rsidR="00D847E4" w:rsidRPr="00D847E4" w:rsidRDefault="00D847E4" w:rsidP="00D847E4">
      <w:pPr>
        <w:pStyle w:val="ListParagraph"/>
        <w:rPr>
          <w:sz w:val="24"/>
          <w:szCs w:val="24"/>
        </w:rPr>
      </w:pPr>
    </w:p>
    <w:p w14:paraId="18F01251" w14:textId="7F0F3D39" w:rsidR="00D847E4" w:rsidRDefault="00D847E4" w:rsidP="00094CD6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If a Player or </w:t>
      </w:r>
      <w:proofErr w:type="gramStart"/>
      <w:r>
        <w:rPr>
          <w:sz w:val="24"/>
          <w:szCs w:val="24"/>
        </w:rPr>
        <w:t>Pair</w:t>
      </w:r>
      <w:proofErr w:type="gramEnd"/>
      <w:r>
        <w:rPr>
          <w:sz w:val="24"/>
          <w:szCs w:val="24"/>
        </w:rPr>
        <w:t xml:space="preserve"> simply doesn’t turn up at the agreed tee time they shall be deemed to have conceded the match. </w:t>
      </w:r>
    </w:p>
    <w:p w14:paraId="211BD107" w14:textId="06ACA8F9" w:rsidR="00BF731D" w:rsidRDefault="00BF731D" w:rsidP="00ED7109">
      <w:pPr>
        <w:rPr>
          <w:sz w:val="24"/>
          <w:szCs w:val="24"/>
        </w:rPr>
      </w:pPr>
    </w:p>
    <w:p w14:paraId="09CBB687" w14:textId="2DC19ECF" w:rsidR="00D15AA0" w:rsidRDefault="00D15AA0" w:rsidP="00ED7109">
      <w:pPr>
        <w:rPr>
          <w:sz w:val="24"/>
          <w:szCs w:val="24"/>
        </w:rPr>
      </w:pPr>
      <w:r>
        <w:rPr>
          <w:sz w:val="24"/>
          <w:szCs w:val="24"/>
        </w:rPr>
        <w:lastRenderedPageBreak/>
        <w:t>In the unlikely event of a disagreement about competition rules before or during a match that cannot be resolved by the participants, that disagreement must be reported to the Competitions Secretary who will facilitate a process that result</w:t>
      </w:r>
      <w:r w:rsidR="009949AC">
        <w:rPr>
          <w:sz w:val="24"/>
          <w:szCs w:val="24"/>
        </w:rPr>
        <w:t>s</w:t>
      </w:r>
      <w:r>
        <w:rPr>
          <w:sz w:val="24"/>
          <w:szCs w:val="24"/>
        </w:rPr>
        <w:t xml:space="preserve"> in the Seniors Committee making a final decision.</w:t>
      </w:r>
    </w:p>
    <w:p w14:paraId="393F818D" w14:textId="77777777" w:rsidR="00D15AA0" w:rsidRDefault="00D15AA0" w:rsidP="00ED7109">
      <w:pPr>
        <w:rPr>
          <w:sz w:val="24"/>
          <w:szCs w:val="24"/>
        </w:rPr>
      </w:pPr>
    </w:p>
    <w:p w14:paraId="2FCB295A" w14:textId="71056C2E" w:rsidR="00D847E4" w:rsidRDefault="00D847E4" w:rsidP="00ED7109">
      <w:pPr>
        <w:rPr>
          <w:sz w:val="24"/>
          <w:szCs w:val="24"/>
        </w:rPr>
      </w:pPr>
      <w:r>
        <w:rPr>
          <w:sz w:val="24"/>
          <w:szCs w:val="24"/>
        </w:rPr>
        <w:t xml:space="preserve">In the event of a tied match after 18 holes then play </w:t>
      </w:r>
      <w:proofErr w:type="gramStart"/>
      <w:r>
        <w:rPr>
          <w:sz w:val="24"/>
          <w:szCs w:val="24"/>
        </w:rPr>
        <w:t>continue</w:t>
      </w:r>
      <w:r w:rsidR="009949AC">
        <w:rPr>
          <w:sz w:val="24"/>
          <w:szCs w:val="24"/>
        </w:rPr>
        <w:t>s</w:t>
      </w:r>
      <w:r>
        <w:rPr>
          <w:sz w:val="24"/>
          <w:szCs w:val="24"/>
        </w:rPr>
        <w:t xml:space="preserve"> on</w:t>
      </w:r>
      <w:proofErr w:type="gramEnd"/>
      <w:r>
        <w:rPr>
          <w:sz w:val="24"/>
          <w:szCs w:val="24"/>
        </w:rPr>
        <w:t xml:space="preserve"> a sudden death basis, commencing at the 1</w:t>
      </w:r>
      <w:r w:rsidRPr="00D847E4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hole. Normal handicaps shall apply based on stroke indices of the holes played.</w:t>
      </w:r>
    </w:p>
    <w:p w14:paraId="732BADE8" w14:textId="3BD25674" w:rsidR="00BF731D" w:rsidRDefault="00BF731D" w:rsidP="00ED7109">
      <w:pPr>
        <w:rPr>
          <w:sz w:val="24"/>
          <w:szCs w:val="24"/>
        </w:rPr>
      </w:pPr>
    </w:p>
    <w:p w14:paraId="0F4B69CC" w14:textId="5B267FCA" w:rsidR="00025BC4" w:rsidRDefault="00025BC4" w:rsidP="00ED7109">
      <w:pPr>
        <w:rPr>
          <w:sz w:val="24"/>
          <w:szCs w:val="24"/>
        </w:rPr>
      </w:pPr>
    </w:p>
    <w:p w14:paraId="7A4F6A72" w14:textId="79378A66" w:rsidR="00025BC4" w:rsidRPr="00BF731D" w:rsidRDefault="00025BC4" w:rsidP="00025BC4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Handicaps and Strokes Given/Received</w:t>
      </w:r>
    </w:p>
    <w:p w14:paraId="6F014990" w14:textId="0732C066" w:rsidR="00025BC4" w:rsidRDefault="00025BC4" w:rsidP="00ED7109">
      <w:pPr>
        <w:rPr>
          <w:sz w:val="24"/>
          <w:szCs w:val="24"/>
        </w:rPr>
      </w:pPr>
    </w:p>
    <w:p w14:paraId="6073C52B" w14:textId="1643CDBE" w:rsidR="00025BC4" w:rsidRPr="00025BC4" w:rsidRDefault="00B10B30" w:rsidP="00025BC4">
      <w:pPr>
        <w:autoSpaceDE w:val="0"/>
        <w:autoSpaceDN w:val="0"/>
        <w:adjustRightInd w:val="0"/>
        <w:spacing w:after="320"/>
        <w:jc w:val="left"/>
        <w:rPr>
          <w:rFonts w:cs="Arial"/>
          <w:color w:val="191C1F"/>
          <w:sz w:val="24"/>
          <w:szCs w:val="24"/>
        </w:rPr>
      </w:pPr>
      <w:r>
        <w:rPr>
          <w:rFonts w:cs="Arial"/>
          <w:color w:val="191C1F"/>
          <w:sz w:val="24"/>
          <w:szCs w:val="24"/>
        </w:rPr>
        <w:t xml:space="preserve">Strokes given and received in Knockout competitions are based on </w:t>
      </w:r>
      <w:r w:rsidR="00025BC4" w:rsidRPr="00025BC4">
        <w:rPr>
          <w:rFonts w:cs="Arial"/>
          <w:color w:val="191C1F"/>
          <w:sz w:val="24"/>
          <w:szCs w:val="24"/>
        </w:rPr>
        <w:t>Rounded Course Handicaps</w:t>
      </w:r>
      <w:r w:rsidR="003E5027">
        <w:rPr>
          <w:rFonts w:cs="Arial"/>
          <w:color w:val="191C1F"/>
          <w:sz w:val="24"/>
          <w:szCs w:val="24"/>
        </w:rPr>
        <w:t xml:space="preserve"> for the tees in use</w:t>
      </w:r>
      <w:r>
        <w:rPr>
          <w:rFonts w:cs="Arial"/>
          <w:color w:val="191C1F"/>
          <w:sz w:val="24"/>
          <w:szCs w:val="24"/>
        </w:rPr>
        <w:t>:</w:t>
      </w:r>
    </w:p>
    <w:p w14:paraId="545FE0BB" w14:textId="6D19F4D4" w:rsidR="00025BC4" w:rsidRPr="00025BC4" w:rsidRDefault="00025BC4" w:rsidP="00025BC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025BC4">
        <w:rPr>
          <w:sz w:val="24"/>
          <w:szCs w:val="24"/>
        </w:rPr>
        <w:t xml:space="preserve">Singles: Strokes given/received are 100% of the difference in </w:t>
      </w:r>
      <w:r w:rsidR="00B10B30">
        <w:rPr>
          <w:sz w:val="24"/>
          <w:szCs w:val="24"/>
        </w:rPr>
        <w:t>Course</w:t>
      </w:r>
      <w:r w:rsidRPr="00025BC4">
        <w:rPr>
          <w:sz w:val="24"/>
          <w:szCs w:val="24"/>
        </w:rPr>
        <w:t xml:space="preserve"> Handicaps.</w:t>
      </w:r>
      <w:r w:rsidRPr="00025BC4">
        <w:rPr>
          <w:rFonts w:ascii="MS Gothic" w:eastAsia="MS Gothic" w:hAnsi="MS Gothic" w:cs="MS Gothic" w:hint="eastAsia"/>
          <w:sz w:val="24"/>
          <w:szCs w:val="24"/>
        </w:rPr>
        <w:t> </w:t>
      </w:r>
    </w:p>
    <w:p w14:paraId="12554F91" w14:textId="77777777" w:rsidR="00025BC4" w:rsidRPr="00025BC4" w:rsidRDefault="00025BC4" w:rsidP="00025BC4">
      <w:pPr>
        <w:ind w:left="360"/>
        <w:rPr>
          <w:sz w:val="24"/>
          <w:szCs w:val="24"/>
        </w:rPr>
      </w:pPr>
    </w:p>
    <w:p w14:paraId="410BBC9B" w14:textId="5327A933" w:rsidR="00025BC4" w:rsidRPr="00025BC4" w:rsidRDefault="00025BC4" w:rsidP="00025BC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025BC4">
        <w:rPr>
          <w:sz w:val="24"/>
          <w:szCs w:val="24"/>
        </w:rPr>
        <w:t xml:space="preserve">Four-ball: Strokes given/received are 90% of the difference from the player with the lowest </w:t>
      </w:r>
      <w:r w:rsidR="00B10B30">
        <w:rPr>
          <w:sz w:val="24"/>
          <w:szCs w:val="24"/>
        </w:rPr>
        <w:t xml:space="preserve">Course </w:t>
      </w:r>
      <w:r w:rsidRPr="00025BC4">
        <w:rPr>
          <w:sz w:val="24"/>
          <w:szCs w:val="24"/>
        </w:rPr>
        <w:t>Handicap</w:t>
      </w:r>
      <w:r w:rsidR="00B10B30">
        <w:rPr>
          <w:sz w:val="24"/>
          <w:szCs w:val="24"/>
        </w:rPr>
        <w:t xml:space="preserve"> – see example below:</w:t>
      </w:r>
    </w:p>
    <w:p w14:paraId="2D5068C3" w14:textId="46DB21E5" w:rsidR="00025BC4" w:rsidRDefault="00025BC4" w:rsidP="00ED7109">
      <w:pPr>
        <w:rPr>
          <w:rFonts w:cs="Arial"/>
          <w:sz w:val="24"/>
          <w:szCs w:val="24"/>
        </w:rPr>
      </w:pPr>
    </w:p>
    <w:p w14:paraId="5FB018AB" w14:textId="77777777" w:rsidR="00B10B30" w:rsidRPr="00025BC4" w:rsidRDefault="00B10B30" w:rsidP="00ED7109">
      <w:pPr>
        <w:rPr>
          <w:rFonts w:cs="Arial"/>
          <w:sz w:val="24"/>
          <w:szCs w:val="24"/>
        </w:rPr>
      </w:pPr>
    </w:p>
    <w:p w14:paraId="209A0550" w14:textId="6717B85F" w:rsidR="003D6D0C" w:rsidRDefault="003E5027" w:rsidP="00ED7109">
      <w:pPr>
        <w:rPr>
          <w:rFonts w:cs="Arial"/>
          <w:b/>
          <w:bCs/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1408FE2A" wp14:editId="380B4915">
            <wp:extent cx="5715000" cy="1638300"/>
            <wp:effectExtent l="0" t="0" r="0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04CA8F96-DEE7-9EB0-EF87-52F53CA6F8F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04CA8F96-DEE7-9EB0-EF87-52F53CA6F8F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8D4A0" w14:textId="6451EBD1" w:rsidR="003E5027" w:rsidRDefault="003E5027" w:rsidP="00ED7109">
      <w:pPr>
        <w:rPr>
          <w:rFonts w:cs="Arial"/>
          <w:b/>
          <w:bCs/>
          <w:sz w:val="24"/>
          <w:szCs w:val="24"/>
          <w:u w:val="single"/>
        </w:rPr>
      </w:pPr>
    </w:p>
    <w:p w14:paraId="35D0AE22" w14:textId="01AF4718" w:rsidR="003E5027" w:rsidRDefault="003E5027" w:rsidP="00ED7109">
      <w:pPr>
        <w:rPr>
          <w:rFonts w:cs="Arial"/>
          <w:b/>
          <w:bCs/>
          <w:sz w:val="24"/>
          <w:szCs w:val="24"/>
          <w:u w:val="single"/>
        </w:rPr>
      </w:pPr>
    </w:p>
    <w:p w14:paraId="3C471792" w14:textId="77777777" w:rsidR="00B10B30" w:rsidRPr="00025BC4" w:rsidRDefault="00B10B30" w:rsidP="00ED7109">
      <w:pPr>
        <w:rPr>
          <w:rFonts w:cs="Arial"/>
          <w:b/>
          <w:bCs/>
          <w:sz w:val="24"/>
          <w:szCs w:val="24"/>
          <w:u w:val="single"/>
        </w:rPr>
      </w:pPr>
    </w:p>
    <w:p w14:paraId="70BF30C3" w14:textId="0C28140B" w:rsidR="00BF731D" w:rsidRPr="00BF731D" w:rsidRDefault="003D6D0C" w:rsidP="00ED7109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Summer Singles K</w:t>
      </w:r>
      <w:r w:rsidR="00F3668C">
        <w:rPr>
          <w:b/>
          <w:bCs/>
          <w:sz w:val="24"/>
          <w:szCs w:val="24"/>
          <w:u w:val="single"/>
        </w:rPr>
        <w:t>nockout</w:t>
      </w:r>
      <w:r>
        <w:rPr>
          <w:b/>
          <w:bCs/>
          <w:sz w:val="24"/>
          <w:szCs w:val="24"/>
          <w:u w:val="single"/>
        </w:rPr>
        <w:t xml:space="preserve"> (Horace Pearson </w:t>
      </w:r>
      <w:proofErr w:type="spellStart"/>
      <w:r>
        <w:rPr>
          <w:b/>
          <w:bCs/>
          <w:sz w:val="24"/>
          <w:szCs w:val="24"/>
          <w:u w:val="single"/>
        </w:rPr>
        <w:t>Rosebowl</w:t>
      </w:r>
      <w:proofErr w:type="spellEnd"/>
      <w:r>
        <w:rPr>
          <w:b/>
          <w:bCs/>
          <w:sz w:val="24"/>
          <w:szCs w:val="24"/>
          <w:u w:val="single"/>
        </w:rPr>
        <w:t>)</w:t>
      </w:r>
    </w:p>
    <w:p w14:paraId="35EA1079" w14:textId="77777777" w:rsidR="00BF731D" w:rsidRDefault="00BF731D" w:rsidP="00ED7109">
      <w:pPr>
        <w:rPr>
          <w:sz w:val="24"/>
          <w:szCs w:val="24"/>
        </w:rPr>
      </w:pPr>
    </w:p>
    <w:p w14:paraId="55703ECC" w14:textId="3BB2EF10" w:rsidR="00C9141A" w:rsidRDefault="00C9141A" w:rsidP="00ED7109">
      <w:pPr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B10B30">
        <w:rPr>
          <w:sz w:val="24"/>
          <w:szCs w:val="24"/>
        </w:rPr>
        <w:t xml:space="preserve">Singles </w:t>
      </w:r>
      <w:r>
        <w:rPr>
          <w:sz w:val="24"/>
          <w:szCs w:val="24"/>
        </w:rPr>
        <w:t xml:space="preserve">Knockout competition is run from April to September, with a preliminary Round in late March. The winner receives the Horace Pearson </w:t>
      </w:r>
      <w:proofErr w:type="spellStart"/>
      <w:proofErr w:type="gramStart"/>
      <w:r>
        <w:rPr>
          <w:sz w:val="24"/>
          <w:szCs w:val="24"/>
        </w:rPr>
        <w:t>Rosebowl</w:t>
      </w:r>
      <w:proofErr w:type="spellEnd"/>
      <w:proofErr w:type="gramEnd"/>
      <w:r>
        <w:rPr>
          <w:sz w:val="24"/>
          <w:szCs w:val="24"/>
        </w:rPr>
        <w:t xml:space="preserve"> and the runner-up receives the Truscott Shield.</w:t>
      </w:r>
    </w:p>
    <w:p w14:paraId="20892B69" w14:textId="77777777" w:rsidR="00C9141A" w:rsidRDefault="00C9141A" w:rsidP="00ED7109">
      <w:pPr>
        <w:rPr>
          <w:sz w:val="24"/>
          <w:szCs w:val="24"/>
        </w:rPr>
      </w:pPr>
    </w:p>
    <w:p w14:paraId="60F44B0F" w14:textId="21BA12D4" w:rsidR="00B10B30" w:rsidRDefault="00C9141A" w:rsidP="00ED7109">
      <w:pPr>
        <w:rPr>
          <w:sz w:val="24"/>
          <w:szCs w:val="24"/>
        </w:rPr>
      </w:pPr>
      <w:r>
        <w:rPr>
          <w:sz w:val="24"/>
          <w:szCs w:val="24"/>
        </w:rPr>
        <w:t xml:space="preserve">The preliminary </w:t>
      </w:r>
      <w:proofErr w:type="gramStart"/>
      <w:r>
        <w:rPr>
          <w:sz w:val="24"/>
          <w:szCs w:val="24"/>
        </w:rPr>
        <w:t>Round</w:t>
      </w:r>
      <w:proofErr w:type="gramEnd"/>
      <w:r>
        <w:rPr>
          <w:sz w:val="24"/>
          <w:szCs w:val="24"/>
        </w:rPr>
        <w:t xml:space="preserve"> format </w:t>
      </w:r>
      <w:r w:rsidR="009F7E60">
        <w:rPr>
          <w:sz w:val="24"/>
          <w:szCs w:val="24"/>
        </w:rPr>
        <w:t xml:space="preserve">is </w:t>
      </w:r>
      <w:proofErr w:type="spellStart"/>
      <w:r>
        <w:rPr>
          <w:sz w:val="24"/>
          <w:szCs w:val="24"/>
        </w:rPr>
        <w:t>Stableford</w:t>
      </w:r>
      <w:proofErr w:type="spellEnd"/>
      <w:r>
        <w:rPr>
          <w:sz w:val="24"/>
          <w:szCs w:val="24"/>
        </w:rPr>
        <w:t xml:space="preserve"> with 95% </w:t>
      </w:r>
      <w:r w:rsidR="00B10B30">
        <w:rPr>
          <w:sz w:val="24"/>
          <w:szCs w:val="24"/>
        </w:rPr>
        <w:t xml:space="preserve">playing </w:t>
      </w:r>
      <w:r>
        <w:rPr>
          <w:sz w:val="24"/>
          <w:szCs w:val="24"/>
        </w:rPr>
        <w:t>handicaps</w:t>
      </w:r>
      <w:r w:rsidR="009F7E60">
        <w:rPr>
          <w:sz w:val="24"/>
          <w:szCs w:val="24"/>
        </w:rPr>
        <w:t xml:space="preserve"> and is normally Acceptable for WHS handicap purposes (subject to course conditions)</w:t>
      </w:r>
      <w:r>
        <w:rPr>
          <w:sz w:val="24"/>
          <w:szCs w:val="24"/>
        </w:rPr>
        <w:t>.</w:t>
      </w:r>
    </w:p>
    <w:p w14:paraId="1D2A440D" w14:textId="77777777" w:rsidR="00B10B30" w:rsidRDefault="00B10B30" w:rsidP="00ED7109">
      <w:pPr>
        <w:rPr>
          <w:sz w:val="24"/>
          <w:szCs w:val="24"/>
        </w:rPr>
      </w:pPr>
    </w:p>
    <w:p w14:paraId="6061DC94" w14:textId="77777777" w:rsidR="00B10B30" w:rsidRDefault="00B10B30" w:rsidP="00B10B30">
      <w:pPr>
        <w:rPr>
          <w:sz w:val="24"/>
          <w:szCs w:val="24"/>
        </w:rPr>
      </w:pPr>
      <w:r>
        <w:rPr>
          <w:sz w:val="24"/>
          <w:szCs w:val="24"/>
        </w:rPr>
        <w:t>The Knockout Rounds are Matchplay with strokes given/received as defined above.</w:t>
      </w:r>
    </w:p>
    <w:p w14:paraId="1D53AFE6" w14:textId="77777777" w:rsidR="00B10B30" w:rsidRDefault="00B10B30" w:rsidP="00ED7109">
      <w:pPr>
        <w:rPr>
          <w:sz w:val="24"/>
          <w:szCs w:val="24"/>
        </w:rPr>
      </w:pPr>
    </w:p>
    <w:p w14:paraId="128FD97F" w14:textId="7127C23E" w:rsidR="00C9141A" w:rsidRDefault="0037146D" w:rsidP="00ED7109">
      <w:pPr>
        <w:rPr>
          <w:sz w:val="24"/>
          <w:szCs w:val="24"/>
        </w:rPr>
      </w:pPr>
      <w:r>
        <w:rPr>
          <w:sz w:val="24"/>
          <w:szCs w:val="24"/>
        </w:rPr>
        <w:t>Golfer of the Year points are awarded</w:t>
      </w:r>
      <w:r w:rsidR="00C9141A">
        <w:rPr>
          <w:sz w:val="24"/>
          <w:szCs w:val="24"/>
        </w:rPr>
        <w:t xml:space="preserve"> </w:t>
      </w:r>
      <w:r>
        <w:rPr>
          <w:sz w:val="24"/>
          <w:szCs w:val="24"/>
        </w:rPr>
        <w:t>as follows – Winner 12 pts, Runner-up 9 pts, Semi-finalists 5 pts each</w:t>
      </w:r>
      <w:r w:rsidR="00EA46F4">
        <w:rPr>
          <w:sz w:val="24"/>
          <w:szCs w:val="24"/>
        </w:rPr>
        <w:t xml:space="preserve">, other participants 1 </w:t>
      </w:r>
      <w:proofErr w:type="spellStart"/>
      <w:r w:rsidR="00EA46F4">
        <w:rPr>
          <w:sz w:val="24"/>
          <w:szCs w:val="24"/>
        </w:rPr>
        <w:t>pt</w:t>
      </w:r>
      <w:proofErr w:type="spellEnd"/>
      <w:r w:rsidR="00EA46F4">
        <w:rPr>
          <w:sz w:val="24"/>
          <w:szCs w:val="24"/>
        </w:rPr>
        <w:t xml:space="preserve"> each</w:t>
      </w:r>
      <w:r>
        <w:rPr>
          <w:sz w:val="24"/>
          <w:szCs w:val="24"/>
        </w:rPr>
        <w:t>.</w:t>
      </w:r>
    </w:p>
    <w:p w14:paraId="5ABE6FBF" w14:textId="0E600A32" w:rsidR="00C9141A" w:rsidRDefault="00C9141A" w:rsidP="00ED7109">
      <w:pPr>
        <w:rPr>
          <w:sz w:val="24"/>
          <w:szCs w:val="24"/>
        </w:rPr>
      </w:pPr>
    </w:p>
    <w:p w14:paraId="1573D597" w14:textId="17D5C8E4" w:rsidR="00B10B30" w:rsidRDefault="00B10B30" w:rsidP="00ED7109">
      <w:pPr>
        <w:rPr>
          <w:sz w:val="24"/>
          <w:szCs w:val="24"/>
        </w:rPr>
      </w:pPr>
    </w:p>
    <w:p w14:paraId="7F888DCB" w14:textId="34B4A314" w:rsidR="00B10B30" w:rsidRDefault="00B10B30" w:rsidP="00ED7109">
      <w:pPr>
        <w:rPr>
          <w:sz w:val="24"/>
          <w:szCs w:val="24"/>
        </w:rPr>
      </w:pPr>
    </w:p>
    <w:p w14:paraId="10E0F356" w14:textId="77777777" w:rsidR="00B10B30" w:rsidRDefault="00B10B30" w:rsidP="00ED7109">
      <w:pPr>
        <w:rPr>
          <w:sz w:val="24"/>
          <w:szCs w:val="24"/>
        </w:rPr>
      </w:pPr>
    </w:p>
    <w:p w14:paraId="3F022CC7" w14:textId="77777777" w:rsidR="00D2778B" w:rsidRDefault="00D2778B" w:rsidP="00741A57">
      <w:pPr>
        <w:rPr>
          <w:sz w:val="24"/>
          <w:szCs w:val="24"/>
        </w:rPr>
      </w:pPr>
    </w:p>
    <w:p w14:paraId="111C3CC4" w14:textId="786ED2AF" w:rsidR="00D10E94" w:rsidRPr="00D10E94" w:rsidRDefault="003D6D0C" w:rsidP="00741A57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Winter Singles K</w:t>
      </w:r>
      <w:r w:rsidR="00F3668C">
        <w:rPr>
          <w:b/>
          <w:bCs/>
          <w:sz w:val="24"/>
          <w:szCs w:val="24"/>
          <w:u w:val="single"/>
        </w:rPr>
        <w:t>nockout</w:t>
      </w:r>
      <w:r>
        <w:rPr>
          <w:b/>
          <w:bCs/>
          <w:sz w:val="24"/>
          <w:szCs w:val="24"/>
          <w:u w:val="single"/>
        </w:rPr>
        <w:t xml:space="preserve"> (Jim Kelly Shield)</w:t>
      </w:r>
    </w:p>
    <w:p w14:paraId="006E0795" w14:textId="77777777" w:rsidR="00C9141A" w:rsidRDefault="00C9141A" w:rsidP="00C9141A">
      <w:pPr>
        <w:rPr>
          <w:sz w:val="24"/>
          <w:szCs w:val="24"/>
        </w:rPr>
      </w:pPr>
    </w:p>
    <w:p w14:paraId="11B36C8F" w14:textId="11BC0712" w:rsidR="00D2778B" w:rsidRDefault="00D2778B" w:rsidP="00D2778B">
      <w:pPr>
        <w:rPr>
          <w:sz w:val="24"/>
          <w:szCs w:val="24"/>
        </w:rPr>
      </w:pPr>
      <w:r>
        <w:rPr>
          <w:sz w:val="24"/>
          <w:szCs w:val="24"/>
        </w:rPr>
        <w:t>This Knockout competition is run from October to March, with a preliminary Round in late September. The winner receives the Jim Kelly Shield.</w:t>
      </w:r>
    </w:p>
    <w:p w14:paraId="2B5855C9" w14:textId="77777777" w:rsidR="00D2778B" w:rsidRDefault="00D2778B" w:rsidP="00D2778B">
      <w:pPr>
        <w:rPr>
          <w:sz w:val="24"/>
          <w:szCs w:val="24"/>
        </w:rPr>
      </w:pPr>
    </w:p>
    <w:p w14:paraId="795B7239" w14:textId="27ADB444" w:rsidR="00B10B30" w:rsidRDefault="00D2778B" w:rsidP="00D2778B">
      <w:pPr>
        <w:rPr>
          <w:sz w:val="24"/>
          <w:szCs w:val="24"/>
        </w:rPr>
      </w:pPr>
      <w:r>
        <w:rPr>
          <w:sz w:val="24"/>
          <w:szCs w:val="24"/>
        </w:rPr>
        <w:t xml:space="preserve">The preliminary </w:t>
      </w:r>
      <w:proofErr w:type="gramStart"/>
      <w:r>
        <w:rPr>
          <w:sz w:val="24"/>
          <w:szCs w:val="24"/>
        </w:rPr>
        <w:t>Round</w:t>
      </w:r>
      <w:proofErr w:type="gramEnd"/>
      <w:r>
        <w:rPr>
          <w:sz w:val="24"/>
          <w:szCs w:val="24"/>
        </w:rPr>
        <w:t xml:space="preserve"> format is </w:t>
      </w:r>
      <w:proofErr w:type="spellStart"/>
      <w:r>
        <w:rPr>
          <w:sz w:val="24"/>
          <w:szCs w:val="24"/>
        </w:rPr>
        <w:t>Stableford</w:t>
      </w:r>
      <w:proofErr w:type="spellEnd"/>
      <w:r>
        <w:rPr>
          <w:sz w:val="24"/>
          <w:szCs w:val="24"/>
        </w:rPr>
        <w:t xml:space="preserve"> with 95% </w:t>
      </w:r>
      <w:r w:rsidR="00B10B30">
        <w:rPr>
          <w:sz w:val="24"/>
          <w:szCs w:val="24"/>
        </w:rPr>
        <w:t xml:space="preserve">playing </w:t>
      </w:r>
      <w:r>
        <w:rPr>
          <w:sz w:val="24"/>
          <w:szCs w:val="24"/>
        </w:rPr>
        <w:t>handicaps</w:t>
      </w:r>
      <w:r w:rsidR="009F7E60">
        <w:rPr>
          <w:sz w:val="24"/>
          <w:szCs w:val="24"/>
        </w:rPr>
        <w:t>, and is normally Acceptable for WHS handicap purposes (subject to course conditions).</w:t>
      </w:r>
    </w:p>
    <w:p w14:paraId="7A92CD23" w14:textId="77777777" w:rsidR="00B10B30" w:rsidRDefault="00B10B30" w:rsidP="00D2778B">
      <w:pPr>
        <w:rPr>
          <w:sz w:val="24"/>
          <w:szCs w:val="24"/>
        </w:rPr>
      </w:pPr>
    </w:p>
    <w:p w14:paraId="76DFBD75" w14:textId="1778A356" w:rsidR="00D2778B" w:rsidRDefault="00D2778B" w:rsidP="00D2778B">
      <w:pPr>
        <w:rPr>
          <w:sz w:val="24"/>
          <w:szCs w:val="24"/>
        </w:rPr>
      </w:pPr>
      <w:r>
        <w:rPr>
          <w:sz w:val="24"/>
          <w:szCs w:val="24"/>
        </w:rPr>
        <w:t>The Knockout Rounds are Matchplay</w:t>
      </w:r>
      <w:r w:rsidR="00C170A6">
        <w:rPr>
          <w:sz w:val="24"/>
          <w:szCs w:val="24"/>
        </w:rPr>
        <w:t xml:space="preserve"> </w:t>
      </w:r>
      <w:r w:rsidR="00B10B30">
        <w:rPr>
          <w:sz w:val="24"/>
          <w:szCs w:val="24"/>
        </w:rPr>
        <w:t>with strokes given/received as defined above.</w:t>
      </w:r>
    </w:p>
    <w:p w14:paraId="00742F9D" w14:textId="77777777" w:rsidR="00D2778B" w:rsidRDefault="00D2778B" w:rsidP="00D2778B">
      <w:pPr>
        <w:rPr>
          <w:sz w:val="24"/>
          <w:szCs w:val="24"/>
        </w:rPr>
      </w:pPr>
    </w:p>
    <w:p w14:paraId="690599C2" w14:textId="77777777" w:rsidR="00D10E94" w:rsidRDefault="00D10E94" w:rsidP="00741A57">
      <w:pPr>
        <w:rPr>
          <w:sz w:val="24"/>
          <w:szCs w:val="24"/>
        </w:rPr>
      </w:pPr>
    </w:p>
    <w:p w14:paraId="623BFE17" w14:textId="1848DD5C" w:rsidR="00D10E94" w:rsidRPr="00D10E94" w:rsidRDefault="003D6D0C" w:rsidP="00741A57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Summer Pairs K</w:t>
      </w:r>
      <w:r w:rsidR="00F3668C">
        <w:rPr>
          <w:b/>
          <w:bCs/>
          <w:sz w:val="24"/>
          <w:szCs w:val="24"/>
          <w:u w:val="single"/>
        </w:rPr>
        <w:t>nockout</w:t>
      </w:r>
      <w:r>
        <w:rPr>
          <w:b/>
          <w:bCs/>
          <w:sz w:val="24"/>
          <w:szCs w:val="24"/>
          <w:u w:val="single"/>
        </w:rPr>
        <w:t xml:space="preserve"> </w:t>
      </w:r>
    </w:p>
    <w:p w14:paraId="4BD69815" w14:textId="77777777" w:rsidR="00D10E94" w:rsidRDefault="00D10E94" w:rsidP="00741A57">
      <w:pPr>
        <w:rPr>
          <w:sz w:val="24"/>
          <w:szCs w:val="24"/>
        </w:rPr>
      </w:pPr>
    </w:p>
    <w:p w14:paraId="18F61D9D" w14:textId="3E60BF61" w:rsidR="00032BD9" w:rsidRDefault="00032BD9" w:rsidP="00032BD9">
      <w:pPr>
        <w:rPr>
          <w:sz w:val="24"/>
          <w:szCs w:val="24"/>
        </w:rPr>
      </w:pPr>
      <w:r>
        <w:rPr>
          <w:sz w:val="24"/>
          <w:szCs w:val="24"/>
        </w:rPr>
        <w:t xml:space="preserve">This Knockout competition is run from April to September, with a preliminary Round in late March. </w:t>
      </w:r>
      <w:r w:rsidR="00E357AA">
        <w:rPr>
          <w:sz w:val="24"/>
          <w:szCs w:val="24"/>
        </w:rPr>
        <w:t>Pairs are formed by players joining partners of their own choice.</w:t>
      </w:r>
    </w:p>
    <w:p w14:paraId="34DAC430" w14:textId="77777777" w:rsidR="00032BD9" w:rsidRDefault="00032BD9" w:rsidP="00032BD9">
      <w:pPr>
        <w:rPr>
          <w:sz w:val="24"/>
          <w:szCs w:val="24"/>
        </w:rPr>
      </w:pPr>
    </w:p>
    <w:p w14:paraId="2D1F66C2" w14:textId="48CC6956" w:rsidR="00B10B30" w:rsidRDefault="00032BD9" w:rsidP="00032BD9">
      <w:pPr>
        <w:rPr>
          <w:sz w:val="24"/>
          <w:szCs w:val="24"/>
        </w:rPr>
      </w:pPr>
      <w:r>
        <w:rPr>
          <w:sz w:val="24"/>
          <w:szCs w:val="24"/>
        </w:rPr>
        <w:t xml:space="preserve">The preliminary Round format is a </w:t>
      </w:r>
      <w:proofErr w:type="spellStart"/>
      <w:r>
        <w:rPr>
          <w:sz w:val="24"/>
          <w:szCs w:val="24"/>
        </w:rPr>
        <w:t>Stableford</w:t>
      </w:r>
      <w:proofErr w:type="spellEnd"/>
      <w:r>
        <w:rPr>
          <w:sz w:val="24"/>
          <w:szCs w:val="24"/>
        </w:rPr>
        <w:t xml:space="preserve"> Pairs </w:t>
      </w:r>
      <w:proofErr w:type="spellStart"/>
      <w:r>
        <w:rPr>
          <w:sz w:val="24"/>
          <w:szCs w:val="24"/>
        </w:rPr>
        <w:t>Betterball</w:t>
      </w:r>
      <w:proofErr w:type="spellEnd"/>
      <w:r>
        <w:rPr>
          <w:sz w:val="24"/>
          <w:szCs w:val="24"/>
        </w:rPr>
        <w:t xml:space="preserve"> with 85% </w:t>
      </w:r>
      <w:r w:rsidR="00B10B30">
        <w:rPr>
          <w:sz w:val="24"/>
          <w:szCs w:val="24"/>
        </w:rPr>
        <w:t xml:space="preserve">playing </w:t>
      </w:r>
      <w:r>
        <w:rPr>
          <w:sz w:val="24"/>
          <w:szCs w:val="24"/>
        </w:rPr>
        <w:t>handicaps</w:t>
      </w:r>
      <w:r w:rsidR="00E357AA">
        <w:rPr>
          <w:sz w:val="24"/>
          <w:szCs w:val="24"/>
        </w:rPr>
        <w:t xml:space="preserve"> as per WHS on the day of each match</w:t>
      </w:r>
      <w:r>
        <w:rPr>
          <w:sz w:val="24"/>
          <w:szCs w:val="24"/>
        </w:rPr>
        <w:t>.</w:t>
      </w:r>
    </w:p>
    <w:p w14:paraId="68032A96" w14:textId="77777777" w:rsidR="00B10B30" w:rsidRDefault="00B10B30" w:rsidP="00032BD9">
      <w:pPr>
        <w:rPr>
          <w:sz w:val="24"/>
          <w:szCs w:val="24"/>
        </w:rPr>
      </w:pPr>
    </w:p>
    <w:p w14:paraId="1FE19689" w14:textId="77777777" w:rsidR="00B10B30" w:rsidRDefault="00B10B30" w:rsidP="00B10B30">
      <w:pPr>
        <w:rPr>
          <w:sz w:val="24"/>
          <w:szCs w:val="24"/>
        </w:rPr>
      </w:pPr>
      <w:r>
        <w:rPr>
          <w:sz w:val="24"/>
          <w:szCs w:val="24"/>
        </w:rPr>
        <w:t>The Knockout Rounds are Matchplay with strokes given/received as defined above.</w:t>
      </w:r>
    </w:p>
    <w:p w14:paraId="4B6A31FC" w14:textId="77777777" w:rsidR="00D2778B" w:rsidRPr="00741A57" w:rsidRDefault="00D2778B" w:rsidP="00741A57">
      <w:pPr>
        <w:rPr>
          <w:sz w:val="24"/>
          <w:szCs w:val="24"/>
        </w:rPr>
      </w:pPr>
    </w:p>
    <w:sectPr w:rsidR="00D2778B" w:rsidRPr="00741A57" w:rsidSect="00146158">
      <w:footerReference w:type="even" r:id="rId9"/>
      <w:footerReference w:type="default" r:id="rId10"/>
      <w:pgSz w:w="11907" w:h="16840" w:code="9"/>
      <w:pgMar w:top="851" w:right="1440" w:bottom="1418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7ED14" w14:textId="77777777" w:rsidR="00333948" w:rsidRDefault="00333948" w:rsidP="00146158">
      <w:r>
        <w:separator/>
      </w:r>
    </w:p>
    <w:p w14:paraId="79EEF1BA" w14:textId="77777777" w:rsidR="00333948" w:rsidRDefault="00333948"/>
    <w:p w14:paraId="5EBC6820" w14:textId="77777777" w:rsidR="00333948" w:rsidRDefault="00333948" w:rsidP="00D10E94"/>
    <w:p w14:paraId="7CF381B1" w14:textId="77777777" w:rsidR="00333948" w:rsidRDefault="00333948" w:rsidP="00D10E94"/>
    <w:p w14:paraId="24C35CFC" w14:textId="77777777" w:rsidR="00333948" w:rsidRDefault="00333948"/>
  </w:endnote>
  <w:endnote w:type="continuationSeparator" w:id="0">
    <w:p w14:paraId="3C04EDAC" w14:textId="77777777" w:rsidR="00333948" w:rsidRDefault="00333948" w:rsidP="00146158">
      <w:r>
        <w:continuationSeparator/>
      </w:r>
    </w:p>
    <w:p w14:paraId="241EB3A2" w14:textId="77777777" w:rsidR="00333948" w:rsidRDefault="00333948"/>
    <w:p w14:paraId="48DE00A7" w14:textId="77777777" w:rsidR="00333948" w:rsidRDefault="00333948" w:rsidP="00D10E94"/>
    <w:p w14:paraId="07CBE65B" w14:textId="77777777" w:rsidR="00333948" w:rsidRDefault="00333948" w:rsidP="00D10E94"/>
    <w:p w14:paraId="3450E2D0" w14:textId="77777777" w:rsidR="00333948" w:rsidRDefault="00333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21135565"/>
      <w:docPartObj>
        <w:docPartGallery w:val="Page Numbers (Bottom of Page)"/>
        <w:docPartUnique/>
      </w:docPartObj>
    </w:sdtPr>
    <w:sdtContent>
      <w:p w14:paraId="3F7610BA" w14:textId="57155B66" w:rsidR="00146158" w:rsidRDefault="00146158" w:rsidP="00657F1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61C78CEB" w14:textId="77777777" w:rsidR="00146158" w:rsidRDefault="00146158" w:rsidP="00146158">
    <w:pPr>
      <w:pStyle w:val="Footer"/>
      <w:ind w:right="360"/>
    </w:pPr>
  </w:p>
  <w:p w14:paraId="610FC240" w14:textId="77777777" w:rsidR="00091659" w:rsidRDefault="00091659"/>
  <w:p w14:paraId="04EC2A48" w14:textId="77777777" w:rsidR="00091659" w:rsidRDefault="00091659" w:rsidP="00D10E94"/>
  <w:p w14:paraId="7F0740EE" w14:textId="77777777" w:rsidR="00091659" w:rsidRDefault="00091659" w:rsidP="00D10E94"/>
  <w:p w14:paraId="5705DAFB" w14:textId="77777777" w:rsidR="00E70A97" w:rsidRDefault="00E70A9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116589047"/>
      <w:docPartObj>
        <w:docPartGallery w:val="Page Numbers (Bottom of Page)"/>
        <w:docPartUnique/>
      </w:docPartObj>
    </w:sdtPr>
    <w:sdtEndPr>
      <w:rPr>
        <w:rStyle w:val="PageNumber"/>
        <w:sz w:val="20"/>
      </w:rPr>
    </w:sdtEndPr>
    <w:sdtContent>
      <w:p w14:paraId="3574DA89" w14:textId="310A0452" w:rsidR="00146158" w:rsidRPr="00146158" w:rsidRDefault="00146158" w:rsidP="00657F15">
        <w:pPr>
          <w:pStyle w:val="Footer"/>
          <w:framePr w:wrap="none" w:vAnchor="text" w:hAnchor="margin" w:xAlign="right" w:y="1"/>
          <w:rPr>
            <w:rStyle w:val="PageNumber"/>
            <w:sz w:val="20"/>
          </w:rPr>
        </w:pPr>
        <w:r w:rsidRPr="00146158">
          <w:rPr>
            <w:rStyle w:val="PageNumber"/>
            <w:sz w:val="20"/>
          </w:rPr>
          <w:fldChar w:fldCharType="begin"/>
        </w:r>
        <w:r w:rsidRPr="00146158">
          <w:rPr>
            <w:rStyle w:val="PageNumber"/>
            <w:sz w:val="20"/>
          </w:rPr>
          <w:instrText xml:space="preserve"> PAGE </w:instrText>
        </w:r>
        <w:r w:rsidRPr="00146158">
          <w:rPr>
            <w:rStyle w:val="PageNumber"/>
            <w:sz w:val="20"/>
          </w:rPr>
          <w:fldChar w:fldCharType="separate"/>
        </w:r>
        <w:r w:rsidRPr="00146158">
          <w:rPr>
            <w:rStyle w:val="PageNumber"/>
            <w:noProof/>
            <w:sz w:val="20"/>
          </w:rPr>
          <w:t>1</w:t>
        </w:r>
        <w:r w:rsidRPr="00146158">
          <w:rPr>
            <w:rStyle w:val="PageNumber"/>
            <w:sz w:val="20"/>
          </w:rPr>
          <w:fldChar w:fldCharType="end"/>
        </w:r>
      </w:p>
    </w:sdtContent>
  </w:sdt>
  <w:p w14:paraId="6B01C7BD" w14:textId="6AC86AF5" w:rsidR="00146158" w:rsidRPr="00146158" w:rsidRDefault="00146158" w:rsidP="00146158">
    <w:pPr>
      <w:pStyle w:val="Footer"/>
      <w:ind w:right="360"/>
      <w:rPr>
        <w:sz w:val="20"/>
      </w:rPr>
    </w:pPr>
    <w:r w:rsidRPr="00146158">
      <w:rPr>
        <w:rFonts w:cs="Arial"/>
        <w:color w:val="000000" w:themeColor="text1"/>
        <w:sz w:val="20"/>
        <w:szCs w:val="24"/>
      </w:rPr>
      <w:t>Seniors Han</w:t>
    </w:r>
    <w:r w:rsidRPr="00146158">
      <w:rPr>
        <w:rFonts w:cs="Arial"/>
        <w:sz w:val="20"/>
        <w:szCs w:val="24"/>
      </w:rPr>
      <w:t xml:space="preserve">dicap &amp; Competitions Secretary </w:t>
    </w:r>
    <w:r w:rsidR="00016351">
      <w:rPr>
        <w:rFonts w:cs="Arial"/>
        <w:sz w:val="20"/>
        <w:szCs w:val="24"/>
      </w:rPr>
      <w:t>–</w:t>
    </w:r>
    <w:r w:rsidRPr="00146158">
      <w:rPr>
        <w:rFonts w:cs="Arial"/>
        <w:sz w:val="20"/>
        <w:szCs w:val="24"/>
      </w:rPr>
      <w:t xml:space="preserve"> </w:t>
    </w:r>
    <w:r w:rsidR="00016351">
      <w:rPr>
        <w:rFonts w:cs="Arial"/>
        <w:sz w:val="20"/>
        <w:szCs w:val="24"/>
      </w:rPr>
      <w:t>3</w:t>
    </w:r>
    <w:r w:rsidR="00016351" w:rsidRPr="00016351">
      <w:rPr>
        <w:rFonts w:cs="Arial"/>
        <w:sz w:val="20"/>
        <w:szCs w:val="24"/>
        <w:vertAlign w:val="superscript"/>
      </w:rPr>
      <w:t>rd</w:t>
    </w:r>
    <w:r w:rsidR="00016351">
      <w:rPr>
        <w:rFonts w:cs="Arial"/>
        <w:sz w:val="20"/>
        <w:szCs w:val="24"/>
      </w:rPr>
      <w:t xml:space="preserve"> May</w:t>
    </w:r>
    <w:r w:rsidRPr="00146158">
      <w:rPr>
        <w:rFonts w:cs="Arial"/>
        <w:sz w:val="20"/>
        <w:szCs w:val="24"/>
      </w:rPr>
      <w:t xml:space="preserve"> 2024</w:t>
    </w:r>
  </w:p>
  <w:p w14:paraId="3519AFAA" w14:textId="77777777" w:rsidR="00146158" w:rsidRDefault="00146158" w:rsidP="00146158">
    <w:pPr>
      <w:pStyle w:val="Footer"/>
      <w:ind w:right="360"/>
    </w:pPr>
  </w:p>
  <w:p w14:paraId="48CEB6CD" w14:textId="77777777" w:rsidR="00091659" w:rsidRDefault="00091659"/>
  <w:p w14:paraId="39133227" w14:textId="77777777" w:rsidR="00091659" w:rsidRDefault="00091659" w:rsidP="00D10E94"/>
  <w:p w14:paraId="30293085" w14:textId="77777777" w:rsidR="00091659" w:rsidRDefault="00091659" w:rsidP="00D10E94"/>
  <w:p w14:paraId="52A09214" w14:textId="77777777" w:rsidR="00E70A97" w:rsidRDefault="00E70A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E76D8" w14:textId="77777777" w:rsidR="00333948" w:rsidRDefault="00333948" w:rsidP="00146158">
      <w:r>
        <w:separator/>
      </w:r>
    </w:p>
    <w:p w14:paraId="1B4200A8" w14:textId="77777777" w:rsidR="00333948" w:rsidRDefault="00333948"/>
    <w:p w14:paraId="4E1FEBBF" w14:textId="77777777" w:rsidR="00333948" w:rsidRDefault="00333948" w:rsidP="00D10E94"/>
    <w:p w14:paraId="39A3D980" w14:textId="77777777" w:rsidR="00333948" w:rsidRDefault="00333948" w:rsidP="00D10E94"/>
    <w:p w14:paraId="5DDBD88B" w14:textId="77777777" w:rsidR="00333948" w:rsidRDefault="00333948"/>
  </w:footnote>
  <w:footnote w:type="continuationSeparator" w:id="0">
    <w:p w14:paraId="1F2D182F" w14:textId="77777777" w:rsidR="00333948" w:rsidRDefault="00333948" w:rsidP="00146158">
      <w:r>
        <w:continuationSeparator/>
      </w:r>
    </w:p>
    <w:p w14:paraId="20057953" w14:textId="77777777" w:rsidR="00333948" w:rsidRDefault="00333948"/>
    <w:p w14:paraId="0D0C2C1D" w14:textId="77777777" w:rsidR="00333948" w:rsidRDefault="00333948" w:rsidP="00D10E94"/>
    <w:p w14:paraId="2705088A" w14:textId="77777777" w:rsidR="00333948" w:rsidRDefault="00333948" w:rsidP="00D10E94"/>
    <w:p w14:paraId="07254BDC" w14:textId="77777777" w:rsidR="00333948" w:rsidRDefault="003339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2943DD4"/>
    <w:multiLevelType w:val="hybridMultilevel"/>
    <w:tmpl w:val="D51E9B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1309B"/>
    <w:multiLevelType w:val="hybridMultilevel"/>
    <w:tmpl w:val="E50A3572"/>
    <w:lvl w:ilvl="0" w:tplc="E4E6EFC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F654A6"/>
    <w:multiLevelType w:val="hybridMultilevel"/>
    <w:tmpl w:val="353A5CEE"/>
    <w:lvl w:ilvl="0" w:tplc="F6107476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DC24F2"/>
    <w:multiLevelType w:val="hybridMultilevel"/>
    <w:tmpl w:val="11A2B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2235A"/>
    <w:multiLevelType w:val="hybridMultilevel"/>
    <w:tmpl w:val="FD962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595971"/>
    <w:multiLevelType w:val="hybridMultilevel"/>
    <w:tmpl w:val="1EA88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61D9C"/>
    <w:multiLevelType w:val="hybridMultilevel"/>
    <w:tmpl w:val="1CD0ADC6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7CE35318"/>
    <w:multiLevelType w:val="hybridMultilevel"/>
    <w:tmpl w:val="1CEAC54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457C25"/>
    <w:multiLevelType w:val="hybridMultilevel"/>
    <w:tmpl w:val="BDB2D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142083">
    <w:abstractNumId w:val="3"/>
  </w:num>
  <w:num w:numId="2" w16cid:durableId="439379858">
    <w:abstractNumId w:val="2"/>
  </w:num>
  <w:num w:numId="3" w16cid:durableId="2053535224">
    <w:abstractNumId w:val="7"/>
  </w:num>
  <w:num w:numId="4" w16cid:durableId="954604126">
    <w:abstractNumId w:val="4"/>
  </w:num>
  <w:num w:numId="5" w16cid:durableId="649285309">
    <w:abstractNumId w:val="9"/>
  </w:num>
  <w:num w:numId="6" w16cid:durableId="1829516304">
    <w:abstractNumId w:val="8"/>
  </w:num>
  <w:num w:numId="7" w16cid:durableId="316301557">
    <w:abstractNumId w:val="5"/>
  </w:num>
  <w:num w:numId="8" w16cid:durableId="70349867">
    <w:abstractNumId w:val="6"/>
  </w:num>
  <w:num w:numId="9" w16cid:durableId="621496934">
    <w:abstractNumId w:val="1"/>
  </w:num>
  <w:num w:numId="10" w16cid:durableId="20572580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C62"/>
    <w:rsid w:val="00016351"/>
    <w:rsid w:val="00025BC4"/>
    <w:rsid w:val="00032BD9"/>
    <w:rsid w:val="00035BBF"/>
    <w:rsid w:val="00081C36"/>
    <w:rsid w:val="00082EE2"/>
    <w:rsid w:val="00091659"/>
    <w:rsid w:val="00094CD6"/>
    <w:rsid w:val="000F7519"/>
    <w:rsid w:val="001268BA"/>
    <w:rsid w:val="0013109D"/>
    <w:rsid w:val="001337B1"/>
    <w:rsid w:val="00146158"/>
    <w:rsid w:val="00151B08"/>
    <w:rsid w:val="001A194D"/>
    <w:rsid w:val="0020022E"/>
    <w:rsid w:val="00203216"/>
    <w:rsid w:val="002A6CC7"/>
    <w:rsid w:val="002B1721"/>
    <w:rsid w:val="002D58CF"/>
    <w:rsid w:val="003070E5"/>
    <w:rsid w:val="00333948"/>
    <w:rsid w:val="00334F21"/>
    <w:rsid w:val="0037146D"/>
    <w:rsid w:val="003736A5"/>
    <w:rsid w:val="003D640E"/>
    <w:rsid w:val="003D6D0C"/>
    <w:rsid w:val="003E5027"/>
    <w:rsid w:val="003F1FA7"/>
    <w:rsid w:val="003F7356"/>
    <w:rsid w:val="00400C52"/>
    <w:rsid w:val="00440839"/>
    <w:rsid w:val="004554CA"/>
    <w:rsid w:val="004612BD"/>
    <w:rsid w:val="004966F2"/>
    <w:rsid w:val="004A2A2F"/>
    <w:rsid w:val="004A64A0"/>
    <w:rsid w:val="004F085E"/>
    <w:rsid w:val="00510332"/>
    <w:rsid w:val="00516788"/>
    <w:rsid w:val="00556A2A"/>
    <w:rsid w:val="0059304D"/>
    <w:rsid w:val="005D383D"/>
    <w:rsid w:val="005D5DFD"/>
    <w:rsid w:val="005E4845"/>
    <w:rsid w:val="00625370"/>
    <w:rsid w:val="00630FC2"/>
    <w:rsid w:val="0064137E"/>
    <w:rsid w:val="00642BF4"/>
    <w:rsid w:val="006E685D"/>
    <w:rsid w:val="007373CC"/>
    <w:rsid w:val="00741A57"/>
    <w:rsid w:val="0079494C"/>
    <w:rsid w:val="007A2072"/>
    <w:rsid w:val="007C52D5"/>
    <w:rsid w:val="007D268C"/>
    <w:rsid w:val="007E52C9"/>
    <w:rsid w:val="00810819"/>
    <w:rsid w:val="00845444"/>
    <w:rsid w:val="00955BA2"/>
    <w:rsid w:val="009624EE"/>
    <w:rsid w:val="00973B22"/>
    <w:rsid w:val="0099179D"/>
    <w:rsid w:val="00991F9E"/>
    <w:rsid w:val="009939A8"/>
    <w:rsid w:val="00994205"/>
    <w:rsid w:val="009949AC"/>
    <w:rsid w:val="009A134B"/>
    <w:rsid w:val="009E0C37"/>
    <w:rsid w:val="009F7E60"/>
    <w:rsid w:val="00A15D0A"/>
    <w:rsid w:val="00A56514"/>
    <w:rsid w:val="00A80345"/>
    <w:rsid w:val="00AB5FCF"/>
    <w:rsid w:val="00AC0D99"/>
    <w:rsid w:val="00AD2DF7"/>
    <w:rsid w:val="00B07049"/>
    <w:rsid w:val="00B10B30"/>
    <w:rsid w:val="00B1284A"/>
    <w:rsid w:val="00B12986"/>
    <w:rsid w:val="00B16F7A"/>
    <w:rsid w:val="00B46D33"/>
    <w:rsid w:val="00B63E49"/>
    <w:rsid w:val="00B776C7"/>
    <w:rsid w:val="00BF731D"/>
    <w:rsid w:val="00C02B5E"/>
    <w:rsid w:val="00C170A6"/>
    <w:rsid w:val="00C3350D"/>
    <w:rsid w:val="00C33649"/>
    <w:rsid w:val="00C5665C"/>
    <w:rsid w:val="00C607CF"/>
    <w:rsid w:val="00C872D2"/>
    <w:rsid w:val="00C9141A"/>
    <w:rsid w:val="00CC6B25"/>
    <w:rsid w:val="00CD120F"/>
    <w:rsid w:val="00D100F7"/>
    <w:rsid w:val="00D10E94"/>
    <w:rsid w:val="00D15AA0"/>
    <w:rsid w:val="00D2778B"/>
    <w:rsid w:val="00D51332"/>
    <w:rsid w:val="00D847E4"/>
    <w:rsid w:val="00E071E2"/>
    <w:rsid w:val="00E27506"/>
    <w:rsid w:val="00E30984"/>
    <w:rsid w:val="00E357AA"/>
    <w:rsid w:val="00E53E90"/>
    <w:rsid w:val="00E54EA0"/>
    <w:rsid w:val="00E65C62"/>
    <w:rsid w:val="00E70A97"/>
    <w:rsid w:val="00EA46F4"/>
    <w:rsid w:val="00EA4898"/>
    <w:rsid w:val="00ED7109"/>
    <w:rsid w:val="00F3668C"/>
    <w:rsid w:val="00F375D5"/>
    <w:rsid w:val="00FC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A585EA"/>
  <w15:docId w15:val="{1EE5FA61-0889-D34A-B555-708F3F797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D5DFD"/>
    <w:pPr>
      <w:jc w:val="both"/>
    </w:pPr>
    <w:rPr>
      <w:rFonts w:ascii="Arial" w:hAnsi="Arial"/>
      <w:sz w:val="16"/>
      <w:szCs w:val="16"/>
    </w:rPr>
  </w:style>
  <w:style w:type="paragraph" w:styleId="Heading1">
    <w:name w:val="heading 1"/>
    <w:basedOn w:val="Normal"/>
    <w:next w:val="Normal"/>
    <w:qFormat/>
    <w:rsid w:val="00035BBF"/>
    <w:pPr>
      <w:keepNext/>
      <w:jc w:val="left"/>
      <w:outlineLvl w:val="0"/>
    </w:pPr>
    <w:rPr>
      <w:rFonts w:ascii="Times New Roman" w:hAnsi="Times New Roman"/>
      <w:b/>
      <w:sz w:val="36"/>
      <w:szCs w:val="20"/>
    </w:rPr>
  </w:style>
  <w:style w:type="paragraph" w:styleId="Heading2">
    <w:name w:val="heading 2"/>
    <w:basedOn w:val="Normal"/>
    <w:next w:val="Normal"/>
    <w:qFormat/>
    <w:rsid w:val="00035BBF"/>
    <w:pPr>
      <w:keepNext/>
      <w:outlineLvl w:val="1"/>
    </w:pPr>
    <w:rPr>
      <w:rFonts w:ascii="Times New Roman" w:hAnsi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640E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1461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46158"/>
    <w:rPr>
      <w:rFonts w:ascii="Arial" w:hAnsi="Arial"/>
      <w:sz w:val="16"/>
      <w:szCs w:val="16"/>
    </w:rPr>
  </w:style>
  <w:style w:type="character" w:styleId="PageNumber">
    <w:name w:val="page number"/>
    <w:basedOn w:val="DefaultParagraphFont"/>
    <w:semiHidden/>
    <w:unhideWhenUsed/>
    <w:rsid w:val="00146158"/>
  </w:style>
  <w:style w:type="paragraph" w:styleId="Header">
    <w:name w:val="header"/>
    <w:basedOn w:val="Normal"/>
    <w:link w:val="HeaderChar"/>
    <w:unhideWhenUsed/>
    <w:rsid w:val="001461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46158"/>
    <w:rPr>
      <w:rFonts w:ascii="Arial" w:hAnsi="Arial"/>
      <w:sz w:val="16"/>
      <w:szCs w:val="16"/>
    </w:rPr>
  </w:style>
  <w:style w:type="character" w:styleId="Hyperlink">
    <w:name w:val="Hyperlink"/>
    <w:basedOn w:val="DefaultParagraphFont"/>
    <w:unhideWhenUsed/>
    <w:rsid w:val="007E52C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52C9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2A6CC7"/>
    <w:pPr>
      <w:jc w:val="left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2A6C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Hirst-Championship (14)</vt:lpstr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Hirst-Championship (14)</dc:title>
  <dc:subject>Seniors Golf</dc:subject>
  <dc:creator>John</dc:creator>
  <cp:lastModifiedBy>Microsoft Office User</cp:lastModifiedBy>
  <cp:revision>16</cp:revision>
  <dcterms:created xsi:type="dcterms:W3CDTF">2024-03-03T12:10:00Z</dcterms:created>
  <dcterms:modified xsi:type="dcterms:W3CDTF">2024-05-03T15:45:00Z</dcterms:modified>
</cp:coreProperties>
</file>